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37A0E" w14:textId="3180BE81" w:rsidR="00520EF4" w:rsidRDefault="00037DEB" w:rsidP="00520EF4">
      <w:pPr>
        <w:jc w:val="center"/>
        <w:rPr>
          <w:rFonts w:ascii="Helvetica" w:hAnsi="Helvetica"/>
          <w:b/>
          <w:color w:val="7F7F7F" w:themeColor="text1" w:themeTint="80"/>
        </w:rPr>
      </w:pPr>
      <w:r>
        <w:rPr>
          <w:rFonts w:ascii="Helvetica" w:hAnsi="Helvetica"/>
          <w:b/>
          <w:noProof/>
          <w:color w:val="7F7F7F" w:themeColor="text1" w:themeTint="80"/>
        </w:rPr>
        <w:drawing>
          <wp:anchor distT="0" distB="0" distL="114300" distR="114300" simplePos="0" relativeHeight="251660288" behindDoc="0" locked="0" layoutInCell="1" allowOverlap="1" wp14:anchorId="2AF75E09" wp14:editId="2A6216BC">
            <wp:simplePos x="0" y="0"/>
            <wp:positionH relativeFrom="column">
              <wp:posOffset>3362325</wp:posOffset>
            </wp:positionH>
            <wp:positionV relativeFrom="paragraph">
              <wp:posOffset>-161925</wp:posOffset>
            </wp:positionV>
            <wp:extent cx="2542540" cy="826770"/>
            <wp:effectExtent l="0" t="0" r="0" b="0"/>
            <wp:wrapSquare wrapText="bothSides"/>
            <wp:docPr id="2" name="Picture 2" descr="../../../Volumes/Marketing/Marketing/Graphics%20and%20Photos/Logos/CLC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arketing/Marketing/Graphics%20and%20Photos/Logos/CLC_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54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7F7F7F" w:themeColor="text1" w:themeTint="80"/>
        </w:rPr>
        <w:drawing>
          <wp:anchor distT="0" distB="0" distL="114300" distR="114300" simplePos="0" relativeHeight="251661312" behindDoc="1" locked="0" layoutInCell="1" allowOverlap="1" wp14:anchorId="71EFA5AE" wp14:editId="331938AD">
            <wp:simplePos x="0" y="0"/>
            <wp:positionH relativeFrom="column">
              <wp:posOffset>-62865</wp:posOffset>
            </wp:positionH>
            <wp:positionV relativeFrom="paragraph">
              <wp:posOffset>-111760</wp:posOffset>
            </wp:positionV>
            <wp:extent cx="3251835" cy="550545"/>
            <wp:effectExtent l="0" t="0" r="0" b="8255"/>
            <wp:wrapNone/>
            <wp:docPr id="3" name="Picture 3" descr="AGC_N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C_NM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83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73FAF" w14:textId="77777777" w:rsidR="00520EF4" w:rsidRDefault="00520EF4" w:rsidP="00520EF4">
      <w:pPr>
        <w:rPr>
          <w:rFonts w:ascii="Helvetica" w:hAnsi="Helvetica"/>
          <w:b/>
          <w:color w:val="7F7F7F" w:themeColor="text1" w:themeTint="80"/>
        </w:rPr>
      </w:pPr>
    </w:p>
    <w:p w14:paraId="73A2E76D" w14:textId="77777777" w:rsidR="00520EF4" w:rsidRDefault="00520EF4" w:rsidP="00520EF4">
      <w:pPr>
        <w:rPr>
          <w:rFonts w:ascii="Helvetica" w:hAnsi="Helvetica"/>
          <w:b/>
          <w:color w:val="7F7F7F" w:themeColor="text1" w:themeTint="80"/>
        </w:rPr>
      </w:pPr>
    </w:p>
    <w:p w14:paraId="4B952C0B" w14:textId="77777777" w:rsidR="00520EF4" w:rsidRDefault="00520EF4" w:rsidP="00520EF4">
      <w:pPr>
        <w:rPr>
          <w:rFonts w:ascii="Helvetica" w:hAnsi="Helvetica"/>
          <w:b/>
          <w:color w:val="7F7F7F" w:themeColor="text1" w:themeTint="80"/>
        </w:rPr>
      </w:pPr>
    </w:p>
    <w:p w14:paraId="34C78E1E" w14:textId="77777777" w:rsidR="00520EF4" w:rsidRPr="00705E97" w:rsidRDefault="00520EF4" w:rsidP="00520EF4">
      <w:pPr>
        <w:pBdr>
          <w:bottom w:val="single" w:sz="4" w:space="1" w:color="auto"/>
        </w:pBdr>
        <w:rPr>
          <w:rFonts w:ascii="Helvetica" w:hAnsi="Helvetica"/>
          <w:b/>
          <w:color w:val="000000" w:themeColor="text1"/>
          <w:sz w:val="28"/>
          <w:szCs w:val="28"/>
        </w:rPr>
      </w:pPr>
      <w:r>
        <w:rPr>
          <w:rFonts w:ascii="Helvetica" w:hAnsi="Helvetica"/>
          <w:b/>
          <w:color w:val="000000" w:themeColor="text1"/>
          <w:sz w:val="28"/>
          <w:szCs w:val="28"/>
        </w:rPr>
        <w:t>By-laws</w:t>
      </w:r>
    </w:p>
    <w:p w14:paraId="66A3F2DB" w14:textId="77777777" w:rsidR="00520EF4" w:rsidRDefault="00520EF4" w:rsidP="00520EF4">
      <w:pPr>
        <w:rPr>
          <w:rFonts w:ascii="Helvetica" w:hAnsi="Helvetica"/>
          <w:b/>
          <w:color w:val="7F7F7F" w:themeColor="text1" w:themeTint="80"/>
        </w:rPr>
      </w:pPr>
    </w:p>
    <w:p w14:paraId="3AA8B338" w14:textId="77777777" w:rsidR="00520EF4" w:rsidRPr="005130CD" w:rsidRDefault="00520EF4" w:rsidP="00520EF4">
      <w:pPr>
        <w:rPr>
          <w:rFonts w:ascii="Helvetica" w:hAnsi="Helvetica"/>
          <w:b/>
          <w:color w:val="7F7F7F" w:themeColor="text1" w:themeTint="80"/>
        </w:rPr>
      </w:pPr>
      <w:r w:rsidRPr="005130CD">
        <w:rPr>
          <w:rFonts w:ascii="Helvetica" w:hAnsi="Helvetica"/>
          <w:b/>
          <w:color w:val="7F7F7F" w:themeColor="text1" w:themeTint="80"/>
        </w:rPr>
        <w:t>Introduction:</w:t>
      </w:r>
    </w:p>
    <w:p w14:paraId="4110C872" w14:textId="0F8EE0C4" w:rsidR="00520EF4" w:rsidRDefault="00520EF4" w:rsidP="00520EF4">
      <w:pPr>
        <w:rPr>
          <w:rFonts w:ascii="Helvetica" w:hAnsi="Helvetica"/>
          <w:sz w:val="20"/>
          <w:szCs w:val="20"/>
        </w:rPr>
      </w:pPr>
      <w:r w:rsidRPr="005130CD">
        <w:rPr>
          <w:rFonts w:ascii="Helvetica" w:hAnsi="Helvetica"/>
          <w:sz w:val="20"/>
          <w:szCs w:val="20"/>
        </w:rPr>
        <w:t xml:space="preserve">The Construction Leadership Council (CLC) is an avenue for young construction orientated professionals to network and exchange ideas on the issues facing construction professionals. CLC membership encourages a higher level of involvement in the AGC </w:t>
      </w:r>
      <w:r>
        <w:rPr>
          <w:rFonts w:ascii="Helvetica" w:hAnsi="Helvetica"/>
          <w:sz w:val="20"/>
          <w:szCs w:val="20"/>
        </w:rPr>
        <w:t>New Mexico Chapter</w:t>
      </w:r>
      <w:r w:rsidRPr="005130CD">
        <w:rPr>
          <w:rFonts w:ascii="Helvetica" w:hAnsi="Helvetica"/>
          <w:sz w:val="20"/>
          <w:szCs w:val="20"/>
        </w:rPr>
        <w:t>. This partnering of next generation leaders will focus on the development of individuals and t</w:t>
      </w:r>
      <w:r>
        <w:rPr>
          <w:rFonts w:ascii="Helvetica" w:hAnsi="Helvetica"/>
          <w:sz w:val="20"/>
          <w:szCs w:val="20"/>
        </w:rPr>
        <w:t>he advancement of the AGC</w:t>
      </w:r>
      <w:r w:rsidRPr="005130CD">
        <w:rPr>
          <w:rFonts w:ascii="Helvetica" w:hAnsi="Helvetica"/>
          <w:sz w:val="20"/>
          <w:szCs w:val="20"/>
        </w:rPr>
        <w:t>.</w:t>
      </w:r>
    </w:p>
    <w:p w14:paraId="3BE6875E" w14:textId="77777777" w:rsidR="00520EF4" w:rsidRDefault="00520EF4" w:rsidP="00520EF4">
      <w:pPr>
        <w:rPr>
          <w:rFonts w:ascii="Helvetica" w:hAnsi="Helvetica"/>
          <w:sz w:val="20"/>
          <w:szCs w:val="20"/>
        </w:rPr>
      </w:pPr>
    </w:p>
    <w:p w14:paraId="15E405B5" w14:textId="77777777" w:rsidR="00520EF4" w:rsidRPr="005130CD" w:rsidRDefault="00520EF4" w:rsidP="00520EF4">
      <w:pPr>
        <w:rPr>
          <w:rFonts w:ascii="Helvetica" w:hAnsi="Helvetica"/>
          <w:b/>
          <w:color w:val="7F7F7F" w:themeColor="text1" w:themeTint="80"/>
        </w:rPr>
      </w:pPr>
      <w:r>
        <w:rPr>
          <w:rFonts w:ascii="Helvetica" w:hAnsi="Helvetica"/>
          <w:b/>
          <w:color w:val="7F7F7F" w:themeColor="text1" w:themeTint="80"/>
        </w:rPr>
        <w:t>Mission</w:t>
      </w:r>
      <w:r w:rsidRPr="005130CD">
        <w:rPr>
          <w:rFonts w:ascii="Helvetica" w:hAnsi="Helvetica"/>
          <w:b/>
          <w:color w:val="7F7F7F" w:themeColor="text1" w:themeTint="80"/>
        </w:rPr>
        <w:t>:</w:t>
      </w:r>
    </w:p>
    <w:p w14:paraId="67BB9B16" w14:textId="77777777" w:rsidR="00520EF4" w:rsidRPr="00705E97" w:rsidRDefault="00520EF4" w:rsidP="00520EF4">
      <w:pPr>
        <w:rPr>
          <w:rFonts w:ascii="Helvetica" w:hAnsi="Helvetica"/>
          <w:sz w:val="20"/>
          <w:szCs w:val="20"/>
        </w:rPr>
      </w:pPr>
      <w:r w:rsidRPr="00705E97">
        <w:rPr>
          <w:rFonts w:ascii="Helvetica" w:hAnsi="Helvetica"/>
          <w:sz w:val="20"/>
          <w:szCs w:val="20"/>
        </w:rPr>
        <w:t xml:space="preserve">To be an open forum </w:t>
      </w:r>
      <w:r>
        <w:rPr>
          <w:rFonts w:ascii="Helvetica" w:hAnsi="Helvetica"/>
          <w:sz w:val="20"/>
          <w:szCs w:val="20"/>
        </w:rPr>
        <w:t>for</w:t>
      </w:r>
      <w:r w:rsidRPr="00705E97">
        <w:rPr>
          <w:rFonts w:ascii="Helvetica" w:hAnsi="Helvetica"/>
          <w:sz w:val="20"/>
          <w:szCs w:val="20"/>
        </w:rPr>
        <w:t xml:space="preserve"> construction professionals who seek an opportunity for involvement and networking among others building a career in the construction industry.</w:t>
      </w:r>
    </w:p>
    <w:p w14:paraId="23398CE3" w14:textId="77777777" w:rsidR="00520EF4" w:rsidRDefault="00520EF4" w:rsidP="00520EF4">
      <w:pPr>
        <w:rPr>
          <w:rFonts w:ascii="Helvetica" w:hAnsi="Helvetica"/>
          <w:sz w:val="20"/>
          <w:szCs w:val="20"/>
        </w:rPr>
      </w:pPr>
    </w:p>
    <w:p w14:paraId="71DE9789" w14:textId="77777777" w:rsidR="00520EF4" w:rsidRPr="005130CD" w:rsidRDefault="00520EF4" w:rsidP="00520EF4">
      <w:pPr>
        <w:rPr>
          <w:rFonts w:ascii="Helvetica" w:hAnsi="Helvetica"/>
          <w:b/>
          <w:color w:val="7F7F7F" w:themeColor="text1" w:themeTint="80"/>
        </w:rPr>
      </w:pPr>
      <w:r>
        <w:rPr>
          <w:rFonts w:ascii="Helvetica" w:hAnsi="Helvetica"/>
          <w:b/>
          <w:color w:val="7F7F7F" w:themeColor="text1" w:themeTint="80"/>
        </w:rPr>
        <w:t>Construction Leadership Council Goals</w:t>
      </w:r>
      <w:r w:rsidRPr="005130CD">
        <w:rPr>
          <w:rFonts w:ascii="Helvetica" w:hAnsi="Helvetica"/>
          <w:b/>
          <w:color w:val="7F7F7F" w:themeColor="text1" w:themeTint="80"/>
        </w:rPr>
        <w:t>:</w:t>
      </w:r>
    </w:p>
    <w:p w14:paraId="03685005" w14:textId="77777777" w:rsidR="00520EF4" w:rsidRPr="00705E97" w:rsidRDefault="00520EF4" w:rsidP="00520EF4">
      <w:pPr>
        <w:rPr>
          <w:rFonts w:ascii="Helvetica" w:hAnsi="Helvetica"/>
          <w:sz w:val="20"/>
          <w:szCs w:val="20"/>
        </w:rPr>
      </w:pPr>
      <w:r w:rsidRPr="00705E97">
        <w:rPr>
          <w:rFonts w:ascii="Helvetica" w:hAnsi="Helvetica"/>
          <w:sz w:val="20"/>
          <w:szCs w:val="20"/>
        </w:rPr>
        <w:t xml:space="preserve">Annually the CLC requires directors to create overall committee goals. These goals will be established during the end of the 3rd quarter for the next calendar year, and agreed upon amongst a majority of CLC members. Progress on the goals will be reviewed during regularly scheduled CLC meetings. The intent behind the creation of each goal is to ensure the growth of the CLC and allow the committee to track </w:t>
      </w:r>
      <w:r>
        <w:rPr>
          <w:rFonts w:ascii="Helvetica" w:hAnsi="Helvetica"/>
          <w:sz w:val="20"/>
          <w:szCs w:val="20"/>
        </w:rPr>
        <w:t xml:space="preserve">progress, </w:t>
      </w:r>
      <w:r w:rsidRPr="00705E97">
        <w:rPr>
          <w:rFonts w:ascii="Helvetica" w:hAnsi="Helvetica"/>
          <w:sz w:val="20"/>
          <w:szCs w:val="20"/>
        </w:rPr>
        <w:t>result</w:t>
      </w:r>
      <w:r>
        <w:rPr>
          <w:rFonts w:ascii="Helvetica" w:hAnsi="Helvetica"/>
          <w:sz w:val="20"/>
          <w:szCs w:val="20"/>
        </w:rPr>
        <w:t>ing in</w:t>
      </w:r>
      <w:r w:rsidRPr="00705E97">
        <w:rPr>
          <w:rFonts w:ascii="Helvetica" w:hAnsi="Helvetica"/>
          <w:sz w:val="20"/>
          <w:szCs w:val="20"/>
        </w:rPr>
        <w:t xml:space="preserve"> CLC advancement.</w:t>
      </w:r>
    </w:p>
    <w:p w14:paraId="53D27CFF" w14:textId="77777777" w:rsidR="00520EF4" w:rsidRPr="00705E97" w:rsidRDefault="00520EF4" w:rsidP="00520EF4">
      <w:pPr>
        <w:rPr>
          <w:rFonts w:ascii="Helvetica" w:hAnsi="Helvetica"/>
          <w:sz w:val="20"/>
          <w:szCs w:val="20"/>
        </w:rPr>
      </w:pPr>
    </w:p>
    <w:p w14:paraId="4D1230C8" w14:textId="7A2F3650" w:rsidR="00520EF4" w:rsidRPr="00705E97" w:rsidRDefault="00520EF4" w:rsidP="00520EF4">
      <w:pPr>
        <w:rPr>
          <w:rFonts w:ascii="Helvetica" w:hAnsi="Helvetica"/>
          <w:sz w:val="20"/>
          <w:szCs w:val="20"/>
        </w:rPr>
      </w:pPr>
      <w:r w:rsidRPr="00705E97">
        <w:rPr>
          <w:rFonts w:ascii="Helvetica" w:hAnsi="Helvetica"/>
          <w:sz w:val="20"/>
          <w:szCs w:val="20"/>
        </w:rPr>
        <w:t xml:space="preserve">The AGC </w:t>
      </w:r>
      <w:r>
        <w:rPr>
          <w:rFonts w:ascii="Helvetica" w:hAnsi="Helvetica"/>
          <w:sz w:val="20"/>
          <w:szCs w:val="20"/>
        </w:rPr>
        <w:t>New Mexico</w:t>
      </w:r>
      <w:r w:rsidR="00832B02">
        <w:rPr>
          <w:rFonts w:ascii="Helvetica" w:hAnsi="Helvetica"/>
          <w:sz w:val="20"/>
          <w:szCs w:val="20"/>
        </w:rPr>
        <w:t xml:space="preserve"> Chapter</w:t>
      </w:r>
      <w:r w:rsidRPr="00705E97">
        <w:rPr>
          <w:rFonts w:ascii="Helvetica" w:hAnsi="Helvetica"/>
          <w:sz w:val="20"/>
          <w:szCs w:val="20"/>
        </w:rPr>
        <w:t xml:space="preserve"> CLC is dedicated to covering all aspects of the industry in an effort to better serve the community and its members. To fulfill this task the CLC has formed a </w:t>
      </w:r>
      <w:r w:rsidR="00290EF8">
        <w:rPr>
          <w:rFonts w:ascii="Helvetica" w:hAnsi="Helvetica"/>
          <w:sz w:val="20"/>
          <w:szCs w:val="20"/>
        </w:rPr>
        <w:t>B</w:t>
      </w:r>
      <w:r w:rsidR="00290EF8" w:rsidRPr="00705E97">
        <w:rPr>
          <w:rFonts w:ascii="Helvetica" w:hAnsi="Helvetica"/>
          <w:sz w:val="20"/>
          <w:szCs w:val="20"/>
        </w:rPr>
        <w:t xml:space="preserve">oard </w:t>
      </w:r>
      <w:r w:rsidRPr="00705E97">
        <w:rPr>
          <w:rFonts w:ascii="Helvetica" w:hAnsi="Helvetica"/>
          <w:sz w:val="20"/>
          <w:szCs w:val="20"/>
        </w:rPr>
        <w:t xml:space="preserve">of </w:t>
      </w:r>
      <w:r w:rsidR="00290EF8">
        <w:rPr>
          <w:rFonts w:ascii="Helvetica" w:hAnsi="Helvetica"/>
          <w:sz w:val="20"/>
          <w:szCs w:val="20"/>
        </w:rPr>
        <w:t>D</w:t>
      </w:r>
      <w:r w:rsidR="00290EF8" w:rsidRPr="00705E97">
        <w:rPr>
          <w:rFonts w:ascii="Helvetica" w:hAnsi="Helvetica"/>
          <w:sz w:val="20"/>
          <w:szCs w:val="20"/>
        </w:rPr>
        <w:t xml:space="preserve">irectors </w:t>
      </w:r>
      <w:r w:rsidRPr="00705E97">
        <w:rPr>
          <w:rFonts w:ascii="Helvetica" w:hAnsi="Helvetica"/>
          <w:sz w:val="20"/>
          <w:szCs w:val="20"/>
        </w:rPr>
        <w:t xml:space="preserve">that will act as facilitators to </w:t>
      </w:r>
      <w:r>
        <w:rPr>
          <w:rFonts w:ascii="Helvetica" w:hAnsi="Helvetica"/>
          <w:sz w:val="20"/>
          <w:szCs w:val="20"/>
        </w:rPr>
        <w:t>the</w:t>
      </w:r>
      <w:r w:rsidRPr="00705E97">
        <w:rPr>
          <w:rFonts w:ascii="Helvetica" w:hAnsi="Helvetica"/>
          <w:sz w:val="20"/>
          <w:szCs w:val="20"/>
        </w:rPr>
        <w:t xml:space="preserve"> overall</w:t>
      </w:r>
      <w:r>
        <w:rPr>
          <w:rFonts w:ascii="Helvetica" w:hAnsi="Helvetica"/>
          <w:sz w:val="20"/>
          <w:szCs w:val="20"/>
        </w:rPr>
        <w:t xml:space="preserve"> CLC objective</w:t>
      </w:r>
      <w:r w:rsidRPr="00705E97">
        <w:rPr>
          <w:rFonts w:ascii="Helvetica" w:hAnsi="Helvetica"/>
          <w:sz w:val="20"/>
          <w:szCs w:val="20"/>
        </w:rPr>
        <w:t>. These roles have been assig</w:t>
      </w:r>
      <w:r>
        <w:rPr>
          <w:rFonts w:ascii="Helvetica" w:hAnsi="Helvetica"/>
          <w:sz w:val="20"/>
          <w:szCs w:val="20"/>
        </w:rPr>
        <w:t>ned as: Chair; Co-Chair</w:t>
      </w:r>
      <w:r w:rsidRPr="00705E97">
        <w:rPr>
          <w:rFonts w:ascii="Helvetica" w:hAnsi="Helvetica"/>
          <w:sz w:val="20"/>
          <w:szCs w:val="20"/>
        </w:rPr>
        <w:t>; Educational Director; Philant</w:t>
      </w:r>
      <w:bookmarkStart w:id="0" w:name="_GoBack"/>
      <w:bookmarkEnd w:id="0"/>
      <w:r w:rsidRPr="00705E97">
        <w:rPr>
          <w:rFonts w:ascii="Helvetica" w:hAnsi="Helvetica"/>
          <w:sz w:val="20"/>
          <w:szCs w:val="20"/>
        </w:rPr>
        <w:t>hropic Director; and Industry Relations Director.</w:t>
      </w:r>
    </w:p>
    <w:p w14:paraId="4DE642F2" w14:textId="77777777" w:rsidR="00520EF4" w:rsidRDefault="00520EF4" w:rsidP="00520EF4">
      <w:pPr>
        <w:rPr>
          <w:rFonts w:ascii="Helvetica" w:hAnsi="Helvetica"/>
          <w:b/>
          <w:color w:val="7F7F7F" w:themeColor="text1" w:themeTint="80"/>
        </w:rPr>
      </w:pPr>
    </w:p>
    <w:p w14:paraId="15A31309" w14:textId="77777777" w:rsidR="00520EF4" w:rsidRPr="005130CD" w:rsidRDefault="00520EF4" w:rsidP="00520EF4">
      <w:pPr>
        <w:rPr>
          <w:rFonts w:ascii="Helvetica" w:hAnsi="Helvetica"/>
          <w:b/>
          <w:color w:val="7F7F7F" w:themeColor="text1" w:themeTint="80"/>
        </w:rPr>
      </w:pPr>
      <w:r>
        <w:rPr>
          <w:rFonts w:ascii="Helvetica" w:hAnsi="Helvetica"/>
          <w:b/>
          <w:color w:val="7F7F7F" w:themeColor="text1" w:themeTint="80"/>
        </w:rPr>
        <w:t>Election</w:t>
      </w:r>
      <w:r w:rsidRPr="005130CD">
        <w:rPr>
          <w:rFonts w:ascii="Helvetica" w:hAnsi="Helvetica"/>
          <w:b/>
          <w:color w:val="7F7F7F" w:themeColor="text1" w:themeTint="80"/>
        </w:rPr>
        <w:t>:</w:t>
      </w:r>
    </w:p>
    <w:p w14:paraId="2C1E00EF" w14:textId="1E082DA0" w:rsidR="00520EF4" w:rsidRPr="00705E97" w:rsidRDefault="00520EF4" w:rsidP="00520EF4">
      <w:pPr>
        <w:rPr>
          <w:rFonts w:ascii="Helvetica" w:hAnsi="Helvetica"/>
          <w:sz w:val="20"/>
          <w:szCs w:val="20"/>
        </w:rPr>
      </w:pPr>
      <w:r w:rsidRPr="00705E97">
        <w:rPr>
          <w:rFonts w:ascii="Helvetica" w:hAnsi="Helvetica"/>
          <w:sz w:val="20"/>
          <w:szCs w:val="20"/>
        </w:rPr>
        <w:t xml:space="preserve">Each leadership role within the CLC is held by a volunteer. To become </w:t>
      </w:r>
      <w:r>
        <w:rPr>
          <w:rFonts w:ascii="Helvetica" w:hAnsi="Helvetica"/>
          <w:sz w:val="20"/>
          <w:szCs w:val="20"/>
        </w:rPr>
        <w:t>a CLC director a member must: (1</w:t>
      </w:r>
      <w:r w:rsidRPr="00705E97">
        <w:rPr>
          <w:rFonts w:ascii="Helvetica" w:hAnsi="Helvetica"/>
          <w:sz w:val="20"/>
          <w:szCs w:val="20"/>
        </w:rPr>
        <w:t>)</w:t>
      </w:r>
      <w:r>
        <w:rPr>
          <w:rFonts w:ascii="Helvetica" w:hAnsi="Helvetica"/>
          <w:sz w:val="20"/>
          <w:szCs w:val="20"/>
        </w:rPr>
        <w:t xml:space="preserve"> be a standing member of the </w:t>
      </w:r>
      <w:r w:rsidRPr="00705E97">
        <w:rPr>
          <w:rFonts w:ascii="Helvetica" w:hAnsi="Helvetica"/>
          <w:sz w:val="20"/>
          <w:szCs w:val="20"/>
        </w:rPr>
        <w:t xml:space="preserve">CLC for at least </w:t>
      </w:r>
      <w:r w:rsidR="00FA7540">
        <w:rPr>
          <w:rFonts w:ascii="Helvetica" w:hAnsi="Helvetica"/>
          <w:sz w:val="20"/>
          <w:szCs w:val="20"/>
        </w:rPr>
        <w:t>one</w:t>
      </w:r>
      <w:r w:rsidR="00290EF8">
        <w:rPr>
          <w:rFonts w:ascii="Helvetica" w:hAnsi="Helvetica"/>
          <w:sz w:val="20"/>
          <w:szCs w:val="20"/>
        </w:rPr>
        <w:t xml:space="preserve"> (1)</w:t>
      </w:r>
      <w:r w:rsidR="00FA7540">
        <w:rPr>
          <w:rFonts w:ascii="Helvetica" w:hAnsi="Helvetica"/>
          <w:sz w:val="20"/>
          <w:szCs w:val="20"/>
        </w:rPr>
        <w:t xml:space="preserve"> </w:t>
      </w:r>
      <w:r>
        <w:rPr>
          <w:rFonts w:ascii="Helvetica" w:hAnsi="Helvetica"/>
          <w:sz w:val="20"/>
          <w:szCs w:val="20"/>
        </w:rPr>
        <w:t>year prior to elections, and (2</w:t>
      </w:r>
      <w:r w:rsidRPr="00705E97">
        <w:rPr>
          <w:rFonts w:ascii="Helvetica" w:hAnsi="Helvetica"/>
          <w:sz w:val="20"/>
          <w:szCs w:val="20"/>
        </w:rPr>
        <w:t xml:space="preserve">) show interest in holding one of the leadership roles. An individual may also be nominated for positions by acting CLC Directors. Once you have notified (or been nominated by) the CLC membership you are interested in a leadership role, the current CLC leadership will discuss with you </w:t>
      </w:r>
      <w:r w:rsidR="00FA7540">
        <w:rPr>
          <w:rFonts w:ascii="Helvetica" w:hAnsi="Helvetica"/>
          <w:sz w:val="20"/>
          <w:szCs w:val="20"/>
        </w:rPr>
        <w:t xml:space="preserve">the expectations </w:t>
      </w:r>
      <w:r w:rsidRPr="00705E97">
        <w:rPr>
          <w:rFonts w:ascii="Helvetica" w:hAnsi="Helvetica"/>
          <w:sz w:val="20"/>
          <w:szCs w:val="20"/>
        </w:rPr>
        <w:t>for the role, and why it best suits you. All members nominated for a position are placed on a ballot. Your CLC peers will then vote for whom they feel is the best candidate for the position at hand.</w:t>
      </w:r>
    </w:p>
    <w:p w14:paraId="1616A14D" w14:textId="77777777" w:rsidR="00520EF4" w:rsidRDefault="00520EF4" w:rsidP="00520EF4">
      <w:pPr>
        <w:rPr>
          <w:rFonts w:ascii="Helvetica" w:hAnsi="Helvetica"/>
        </w:rPr>
      </w:pPr>
    </w:p>
    <w:p w14:paraId="7D36BD98" w14:textId="77777777" w:rsidR="00520EF4" w:rsidRDefault="00520EF4" w:rsidP="00520EF4">
      <w:pPr>
        <w:rPr>
          <w:rFonts w:ascii="Helvetica" w:hAnsi="Helvetica"/>
          <w:b/>
          <w:color w:val="7F7F7F" w:themeColor="text1" w:themeTint="80"/>
        </w:rPr>
      </w:pPr>
      <w:r>
        <w:rPr>
          <w:rFonts w:ascii="Helvetica" w:hAnsi="Helvetica"/>
          <w:b/>
          <w:color w:val="7F7F7F" w:themeColor="text1" w:themeTint="80"/>
        </w:rPr>
        <w:t>CLC Directors Positions</w:t>
      </w:r>
      <w:r w:rsidRPr="005130CD">
        <w:rPr>
          <w:rFonts w:ascii="Helvetica" w:hAnsi="Helvetica"/>
          <w:b/>
          <w:color w:val="7F7F7F" w:themeColor="text1" w:themeTint="80"/>
        </w:rPr>
        <w:t>:</w:t>
      </w:r>
    </w:p>
    <w:p w14:paraId="44CBF2B2" w14:textId="3710EF0F" w:rsidR="00BB35FF" w:rsidRPr="00BB35FF" w:rsidRDefault="00BB35FF" w:rsidP="00520EF4">
      <w:pPr>
        <w:rPr>
          <w:rFonts w:ascii="Helvetica" w:hAnsi="Helvetica"/>
          <w:sz w:val="20"/>
          <w:szCs w:val="20"/>
        </w:rPr>
      </w:pPr>
      <w:r w:rsidRPr="00BB35FF">
        <w:rPr>
          <w:rFonts w:ascii="Helvetica" w:hAnsi="Helvetica"/>
          <w:sz w:val="20"/>
          <w:szCs w:val="20"/>
        </w:rPr>
        <w:t xml:space="preserve">CLC Director </w:t>
      </w:r>
      <w:proofErr w:type="gramStart"/>
      <w:r w:rsidRPr="00BB35FF">
        <w:rPr>
          <w:rFonts w:ascii="Helvetica" w:hAnsi="Helvetica"/>
          <w:sz w:val="20"/>
          <w:szCs w:val="20"/>
        </w:rPr>
        <w:t>positions</w:t>
      </w:r>
      <w:proofErr w:type="gramEnd"/>
      <w:r w:rsidRPr="00BB35FF">
        <w:rPr>
          <w:rFonts w:ascii="Helvetica" w:hAnsi="Helvetica"/>
          <w:sz w:val="20"/>
          <w:szCs w:val="20"/>
        </w:rPr>
        <w:t xml:space="preserve"> are a </w:t>
      </w:r>
      <w:r w:rsidR="00290EF8">
        <w:rPr>
          <w:rFonts w:ascii="Helvetica" w:hAnsi="Helvetica"/>
          <w:sz w:val="20"/>
          <w:szCs w:val="20"/>
        </w:rPr>
        <w:t>one (</w:t>
      </w:r>
      <w:r w:rsidRPr="00BB35FF">
        <w:rPr>
          <w:rFonts w:ascii="Helvetica" w:hAnsi="Helvetica"/>
          <w:sz w:val="20"/>
          <w:szCs w:val="20"/>
        </w:rPr>
        <w:t>1</w:t>
      </w:r>
      <w:r w:rsidR="00290EF8">
        <w:rPr>
          <w:rFonts w:ascii="Helvetica" w:hAnsi="Helvetica"/>
          <w:sz w:val="20"/>
          <w:szCs w:val="20"/>
        </w:rPr>
        <w:t>)</w:t>
      </w:r>
      <w:r w:rsidRPr="00BB35FF">
        <w:rPr>
          <w:rFonts w:ascii="Helvetica" w:hAnsi="Helvetica"/>
          <w:sz w:val="20"/>
          <w:szCs w:val="20"/>
        </w:rPr>
        <w:t xml:space="preserve"> year commitment, unless otherwise noted within the by-laws.</w:t>
      </w:r>
    </w:p>
    <w:p w14:paraId="7CDCB77E" w14:textId="77777777" w:rsidR="00BB35FF" w:rsidRDefault="00BB35FF" w:rsidP="00520EF4">
      <w:pPr>
        <w:rPr>
          <w:rFonts w:ascii="Helvetica" w:hAnsi="Helvetica"/>
          <w:b/>
          <w:sz w:val="20"/>
          <w:szCs w:val="20"/>
        </w:rPr>
      </w:pPr>
    </w:p>
    <w:p w14:paraId="7FCE3792" w14:textId="3ACB1656" w:rsidR="00520EF4" w:rsidRPr="00705E97" w:rsidRDefault="00520EF4" w:rsidP="00520EF4">
      <w:pPr>
        <w:rPr>
          <w:rFonts w:ascii="Helvetica" w:hAnsi="Helvetica"/>
          <w:sz w:val="20"/>
          <w:szCs w:val="20"/>
        </w:rPr>
      </w:pPr>
      <w:r w:rsidRPr="005D4EF0">
        <w:rPr>
          <w:rFonts w:ascii="Helvetica" w:hAnsi="Helvetica"/>
          <w:b/>
          <w:sz w:val="20"/>
          <w:szCs w:val="20"/>
        </w:rPr>
        <w:t>Chair:</w:t>
      </w:r>
      <w:r w:rsidRPr="00705E97">
        <w:rPr>
          <w:rFonts w:ascii="Helvetica" w:hAnsi="Helvetica"/>
          <w:sz w:val="20"/>
          <w:szCs w:val="20"/>
        </w:rPr>
        <w:t xml:space="preserve"> The Chair's primary goals are to serve as liaison to the AGC </w:t>
      </w:r>
      <w:r>
        <w:rPr>
          <w:rFonts w:ascii="Helvetica" w:hAnsi="Helvetica"/>
          <w:sz w:val="20"/>
          <w:szCs w:val="20"/>
        </w:rPr>
        <w:t>NM</w:t>
      </w:r>
      <w:r w:rsidRPr="00705E97">
        <w:rPr>
          <w:rFonts w:ascii="Helvetica" w:hAnsi="Helvetica"/>
          <w:sz w:val="20"/>
          <w:szCs w:val="20"/>
        </w:rPr>
        <w:t xml:space="preserve"> Board of Directors, attending all AGC board meetings and providing a report on the CLC activities as well as voicing a CLC perspective on relative topics within the board meetings; overseeing all </w:t>
      </w:r>
      <w:r>
        <w:rPr>
          <w:rFonts w:ascii="Helvetica" w:hAnsi="Helvetica"/>
          <w:sz w:val="20"/>
          <w:szCs w:val="20"/>
        </w:rPr>
        <w:t>committees, and e</w:t>
      </w:r>
      <w:r w:rsidRPr="00705E97">
        <w:rPr>
          <w:rFonts w:ascii="Helvetica" w:hAnsi="Helvetica"/>
          <w:sz w:val="20"/>
          <w:szCs w:val="20"/>
        </w:rPr>
        <w:t xml:space="preserve">nsuring that the CLC is meeting all of its goals </w:t>
      </w:r>
      <w:r>
        <w:rPr>
          <w:rFonts w:ascii="Helvetica" w:hAnsi="Helvetica"/>
          <w:sz w:val="20"/>
          <w:szCs w:val="20"/>
        </w:rPr>
        <w:t xml:space="preserve">for </w:t>
      </w:r>
      <w:r w:rsidR="00290EF8">
        <w:rPr>
          <w:rFonts w:ascii="Helvetica" w:hAnsi="Helvetica"/>
          <w:sz w:val="20"/>
          <w:szCs w:val="20"/>
        </w:rPr>
        <w:t xml:space="preserve">the </w:t>
      </w:r>
      <w:r>
        <w:rPr>
          <w:rFonts w:ascii="Helvetica" w:hAnsi="Helvetica"/>
          <w:sz w:val="20"/>
          <w:szCs w:val="20"/>
        </w:rPr>
        <w:t xml:space="preserve">year. This individual will </w:t>
      </w:r>
      <w:r w:rsidR="00290EF8">
        <w:rPr>
          <w:rFonts w:ascii="Helvetica" w:hAnsi="Helvetica"/>
          <w:sz w:val="20"/>
          <w:szCs w:val="20"/>
        </w:rPr>
        <w:t xml:space="preserve">be </w:t>
      </w:r>
      <w:r w:rsidRPr="00705E97">
        <w:rPr>
          <w:rFonts w:ascii="Helvetica" w:hAnsi="Helvetica"/>
          <w:sz w:val="20"/>
          <w:szCs w:val="20"/>
        </w:rPr>
        <w:t>responsible for leading all general membership meetings and providing guidance and leadership for the CLC and directors.</w:t>
      </w:r>
    </w:p>
    <w:p w14:paraId="2536E05D" w14:textId="77777777" w:rsidR="00520EF4" w:rsidRPr="00705E97" w:rsidRDefault="00520EF4" w:rsidP="00520EF4">
      <w:pPr>
        <w:rPr>
          <w:rFonts w:ascii="Helvetica" w:hAnsi="Helvetica"/>
          <w:sz w:val="20"/>
          <w:szCs w:val="20"/>
        </w:rPr>
      </w:pPr>
    </w:p>
    <w:p w14:paraId="454A213B" w14:textId="7C0E4D97" w:rsidR="00520EF4" w:rsidRPr="00705E97" w:rsidRDefault="00207AA0" w:rsidP="00520EF4">
      <w:pPr>
        <w:rPr>
          <w:rFonts w:ascii="Helvetica" w:hAnsi="Helvetica"/>
          <w:sz w:val="20"/>
          <w:szCs w:val="20"/>
        </w:rPr>
      </w:pPr>
      <w:r w:rsidRPr="00207AA0">
        <w:rPr>
          <w:rFonts w:ascii="Helvetica" w:hAnsi="Helvetica"/>
          <w:b/>
          <w:sz w:val="20"/>
          <w:szCs w:val="20"/>
        </w:rPr>
        <w:t>Co-Chair</w:t>
      </w:r>
      <w:r>
        <w:rPr>
          <w:rFonts w:ascii="Helvetica" w:hAnsi="Helvetica"/>
          <w:sz w:val="20"/>
          <w:szCs w:val="20"/>
        </w:rPr>
        <w:t>:</w:t>
      </w:r>
      <w:r w:rsidRPr="00705E97">
        <w:rPr>
          <w:rFonts w:ascii="Helvetica" w:hAnsi="Helvetica"/>
          <w:sz w:val="20"/>
          <w:szCs w:val="20"/>
        </w:rPr>
        <w:t xml:space="preserve"> The</w:t>
      </w:r>
      <w:r w:rsidR="00520EF4" w:rsidRPr="00705E97">
        <w:rPr>
          <w:rFonts w:ascii="Helvetica" w:hAnsi="Helvetica"/>
          <w:sz w:val="20"/>
          <w:szCs w:val="20"/>
        </w:rPr>
        <w:t xml:space="preserve"> </w:t>
      </w:r>
      <w:r w:rsidR="00290EF8">
        <w:rPr>
          <w:rFonts w:ascii="Helvetica" w:hAnsi="Helvetica"/>
          <w:sz w:val="20"/>
          <w:szCs w:val="20"/>
        </w:rPr>
        <w:t>C</w:t>
      </w:r>
      <w:r w:rsidR="00290EF8" w:rsidRPr="00705E97">
        <w:rPr>
          <w:rFonts w:ascii="Helvetica" w:hAnsi="Helvetica"/>
          <w:sz w:val="20"/>
          <w:szCs w:val="20"/>
        </w:rPr>
        <w:t>o</w:t>
      </w:r>
      <w:r w:rsidR="00520EF4" w:rsidRPr="00705E97">
        <w:rPr>
          <w:rFonts w:ascii="Helvetica" w:hAnsi="Helvetica"/>
          <w:sz w:val="20"/>
          <w:szCs w:val="20"/>
        </w:rPr>
        <w:t>-</w:t>
      </w:r>
      <w:r w:rsidR="00290EF8">
        <w:rPr>
          <w:rFonts w:ascii="Helvetica" w:hAnsi="Helvetica"/>
          <w:sz w:val="20"/>
          <w:szCs w:val="20"/>
        </w:rPr>
        <w:t>C</w:t>
      </w:r>
      <w:r w:rsidR="00290EF8" w:rsidRPr="00705E97">
        <w:rPr>
          <w:rFonts w:ascii="Helvetica" w:hAnsi="Helvetica"/>
          <w:sz w:val="20"/>
          <w:szCs w:val="20"/>
        </w:rPr>
        <w:t xml:space="preserve">hair </w:t>
      </w:r>
      <w:r w:rsidR="00520EF4" w:rsidRPr="00705E97">
        <w:rPr>
          <w:rFonts w:ascii="Helvetica" w:hAnsi="Helvetica"/>
          <w:sz w:val="20"/>
          <w:szCs w:val="20"/>
        </w:rPr>
        <w:t xml:space="preserve">position would assist in the duties assigned to the </w:t>
      </w:r>
      <w:r w:rsidR="00290EF8">
        <w:rPr>
          <w:rFonts w:ascii="Helvetica" w:hAnsi="Helvetica"/>
          <w:sz w:val="20"/>
          <w:szCs w:val="20"/>
        </w:rPr>
        <w:t>C</w:t>
      </w:r>
      <w:r w:rsidR="00290EF8" w:rsidRPr="00705E97">
        <w:rPr>
          <w:rFonts w:ascii="Helvetica" w:hAnsi="Helvetica"/>
          <w:sz w:val="20"/>
          <w:szCs w:val="20"/>
        </w:rPr>
        <w:t>hair</w:t>
      </w:r>
      <w:r w:rsidR="00520EF4" w:rsidRPr="00705E97">
        <w:rPr>
          <w:rFonts w:ascii="Helvetica" w:hAnsi="Helvetica"/>
          <w:sz w:val="20"/>
          <w:szCs w:val="20"/>
        </w:rPr>
        <w:t>.</w:t>
      </w:r>
      <w:r>
        <w:rPr>
          <w:rFonts w:ascii="Helvetica" w:hAnsi="Helvetica"/>
          <w:sz w:val="20"/>
          <w:szCs w:val="20"/>
        </w:rPr>
        <w:t xml:space="preserve"> The co-</w:t>
      </w:r>
      <w:r w:rsidR="00290EF8">
        <w:rPr>
          <w:rFonts w:ascii="Helvetica" w:hAnsi="Helvetica"/>
          <w:sz w:val="20"/>
          <w:szCs w:val="20"/>
        </w:rPr>
        <w:t xml:space="preserve">Chair </w:t>
      </w:r>
      <w:r>
        <w:rPr>
          <w:rFonts w:ascii="Helvetica" w:hAnsi="Helvetica"/>
          <w:sz w:val="20"/>
          <w:szCs w:val="20"/>
        </w:rPr>
        <w:t xml:space="preserve">would also be committed to filling the Chair position after one year of service as the </w:t>
      </w:r>
      <w:r w:rsidR="00290EF8">
        <w:rPr>
          <w:rFonts w:ascii="Helvetica" w:hAnsi="Helvetica"/>
          <w:sz w:val="20"/>
          <w:szCs w:val="20"/>
        </w:rPr>
        <w:t>Co</w:t>
      </w:r>
      <w:r>
        <w:rPr>
          <w:rFonts w:ascii="Helvetica" w:hAnsi="Helvetica"/>
          <w:sz w:val="20"/>
          <w:szCs w:val="20"/>
        </w:rPr>
        <w:t>-</w:t>
      </w:r>
      <w:r w:rsidR="00290EF8">
        <w:rPr>
          <w:rFonts w:ascii="Helvetica" w:hAnsi="Helvetica"/>
          <w:sz w:val="20"/>
          <w:szCs w:val="20"/>
        </w:rPr>
        <w:t>Chair</w:t>
      </w:r>
      <w:r>
        <w:rPr>
          <w:rFonts w:ascii="Helvetica" w:hAnsi="Helvetica"/>
          <w:sz w:val="20"/>
          <w:szCs w:val="20"/>
        </w:rPr>
        <w:t xml:space="preserve">. </w:t>
      </w:r>
    </w:p>
    <w:p w14:paraId="47E9BF48" w14:textId="77777777" w:rsidR="00520EF4" w:rsidRPr="00705E97" w:rsidRDefault="00520EF4" w:rsidP="00520EF4">
      <w:pPr>
        <w:rPr>
          <w:rFonts w:ascii="Helvetica" w:hAnsi="Helvetica"/>
          <w:sz w:val="20"/>
          <w:szCs w:val="20"/>
        </w:rPr>
      </w:pPr>
    </w:p>
    <w:p w14:paraId="6D5C07BE" w14:textId="2656AD19" w:rsidR="00520EF4" w:rsidRPr="00705E97" w:rsidRDefault="00207AA0" w:rsidP="00520EF4">
      <w:pPr>
        <w:rPr>
          <w:rFonts w:ascii="Helvetica" w:hAnsi="Helvetica"/>
          <w:sz w:val="20"/>
          <w:szCs w:val="20"/>
        </w:rPr>
      </w:pPr>
      <w:r w:rsidRPr="00207AA0">
        <w:rPr>
          <w:rFonts w:ascii="Helvetica" w:hAnsi="Helvetica"/>
          <w:b/>
          <w:sz w:val="20"/>
          <w:szCs w:val="20"/>
        </w:rPr>
        <w:t>Education</w:t>
      </w:r>
      <w:r w:rsidR="00C923FC">
        <w:rPr>
          <w:rFonts w:ascii="Helvetica" w:hAnsi="Helvetica"/>
          <w:b/>
          <w:sz w:val="20"/>
          <w:szCs w:val="20"/>
        </w:rPr>
        <w:t>al</w:t>
      </w:r>
      <w:r w:rsidRPr="00207AA0">
        <w:rPr>
          <w:rFonts w:ascii="Helvetica" w:hAnsi="Helvetica"/>
          <w:b/>
          <w:sz w:val="20"/>
          <w:szCs w:val="20"/>
        </w:rPr>
        <w:t xml:space="preserve"> Director:</w:t>
      </w:r>
      <w:r>
        <w:rPr>
          <w:rFonts w:ascii="Helvetica" w:hAnsi="Helvetica"/>
          <w:sz w:val="20"/>
          <w:szCs w:val="20"/>
        </w:rPr>
        <w:t xml:space="preserve"> </w:t>
      </w:r>
      <w:r w:rsidR="00520EF4" w:rsidRPr="00705E97">
        <w:rPr>
          <w:rFonts w:ascii="Helvetica" w:hAnsi="Helvetica"/>
          <w:sz w:val="20"/>
          <w:szCs w:val="20"/>
        </w:rPr>
        <w:t xml:space="preserve">The </w:t>
      </w:r>
      <w:r w:rsidR="00C923FC">
        <w:rPr>
          <w:rFonts w:ascii="Helvetica" w:hAnsi="Helvetica"/>
          <w:sz w:val="20"/>
          <w:szCs w:val="20"/>
        </w:rPr>
        <w:t>E</w:t>
      </w:r>
      <w:r w:rsidR="00C923FC" w:rsidRPr="00705E97">
        <w:rPr>
          <w:rFonts w:ascii="Helvetica" w:hAnsi="Helvetica"/>
          <w:sz w:val="20"/>
          <w:szCs w:val="20"/>
        </w:rPr>
        <w:t xml:space="preserve">ducational </w:t>
      </w:r>
      <w:r w:rsidR="00C923FC">
        <w:rPr>
          <w:rFonts w:ascii="Helvetica" w:hAnsi="Helvetica"/>
          <w:sz w:val="20"/>
          <w:szCs w:val="20"/>
        </w:rPr>
        <w:t>D</w:t>
      </w:r>
      <w:r w:rsidR="00C923FC" w:rsidRPr="00705E97">
        <w:rPr>
          <w:rFonts w:ascii="Helvetica" w:hAnsi="Helvetica"/>
          <w:sz w:val="20"/>
          <w:szCs w:val="20"/>
        </w:rPr>
        <w:t xml:space="preserve">irector's </w:t>
      </w:r>
      <w:r w:rsidR="00520EF4" w:rsidRPr="00705E97">
        <w:rPr>
          <w:rFonts w:ascii="Helvetica" w:hAnsi="Helvetica"/>
          <w:sz w:val="20"/>
          <w:szCs w:val="20"/>
        </w:rPr>
        <w:t>primary goal is to enhance the knowledge and experiences of all CLC members. This individual will be responsible for heading up and running subc</w:t>
      </w:r>
      <w:r w:rsidR="00880011">
        <w:rPr>
          <w:rFonts w:ascii="Helvetica" w:hAnsi="Helvetica"/>
          <w:sz w:val="20"/>
          <w:szCs w:val="20"/>
        </w:rPr>
        <w:t xml:space="preserve">ommittees for site tours, leadership </w:t>
      </w:r>
      <w:r w:rsidR="00520EF4" w:rsidRPr="00705E97">
        <w:rPr>
          <w:rFonts w:ascii="Helvetica" w:hAnsi="Helvetica"/>
          <w:sz w:val="20"/>
          <w:szCs w:val="20"/>
        </w:rPr>
        <w:t>development programs and educational seminars.</w:t>
      </w:r>
    </w:p>
    <w:p w14:paraId="7EA1F503" w14:textId="77777777" w:rsidR="00520EF4" w:rsidRPr="00705E97" w:rsidRDefault="00520EF4" w:rsidP="00520EF4">
      <w:pPr>
        <w:rPr>
          <w:rFonts w:ascii="Helvetica" w:hAnsi="Helvetica"/>
          <w:sz w:val="20"/>
          <w:szCs w:val="20"/>
        </w:rPr>
      </w:pPr>
    </w:p>
    <w:p w14:paraId="264170FF" w14:textId="420F3B1A" w:rsidR="00520EF4" w:rsidRPr="00705E97" w:rsidRDefault="00520EF4" w:rsidP="00520EF4">
      <w:pPr>
        <w:rPr>
          <w:rFonts w:ascii="Helvetica" w:hAnsi="Helvetica"/>
          <w:sz w:val="20"/>
          <w:szCs w:val="20"/>
        </w:rPr>
      </w:pPr>
      <w:r w:rsidRPr="00207AA0">
        <w:rPr>
          <w:rFonts w:ascii="Helvetica" w:hAnsi="Helvetica"/>
          <w:b/>
          <w:sz w:val="20"/>
          <w:szCs w:val="20"/>
        </w:rPr>
        <w:lastRenderedPageBreak/>
        <w:t>Philanthropy Director</w:t>
      </w:r>
      <w:r w:rsidR="00207AA0" w:rsidRPr="00207AA0">
        <w:rPr>
          <w:rFonts w:ascii="Helvetica" w:hAnsi="Helvetica"/>
          <w:b/>
          <w:sz w:val="20"/>
          <w:szCs w:val="20"/>
        </w:rPr>
        <w:t>:</w:t>
      </w:r>
      <w:r w:rsidRPr="00705E97">
        <w:rPr>
          <w:rFonts w:ascii="Helvetica" w:hAnsi="Helvetica"/>
          <w:sz w:val="20"/>
          <w:szCs w:val="20"/>
        </w:rPr>
        <w:t xml:space="preserve"> The Philanthropy Director's primary goal is to utilize the CLC members and AGC commodities to better improve society within </w:t>
      </w:r>
      <w:r w:rsidR="00AF775A">
        <w:rPr>
          <w:rFonts w:ascii="Helvetica" w:hAnsi="Helvetica"/>
          <w:sz w:val="20"/>
          <w:szCs w:val="20"/>
        </w:rPr>
        <w:t>New Mexico</w:t>
      </w:r>
      <w:r w:rsidR="00C923FC">
        <w:rPr>
          <w:rFonts w:ascii="Helvetica" w:hAnsi="Helvetica"/>
          <w:sz w:val="20"/>
          <w:szCs w:val="20"/>
        </w:rPr>
        <w:t xml:space="preserve"> and to give back to the community in which we live and work</w:t>
      </w:r>
      <w:r w:rsidRPr="00705E97">
        <w:rPr>
          <w:rFonts w:ascii="Helvetica" w:hAnsi="Helvetica"/>
          <w:sz w:val="20"/>
          <w:szCs w:val="20"/>
        </w:rPr>
        <w:t>. This individual will be responsible for coordinating activities to raise</w:t>
      </w:r>
      <w:r w:rsidR="00AF775A">
        <w:rPr>
          <w:rFonts w:ascii="Helvetica" w:hAnsi="Helvetica"/>
          <w:sz w:val="20"/>
          <w:szCs w:val="20"/>
        </w:rPr>
        <w:t xml:space="preserve"> funds for organizations the committee selects</w:t>
      </w:r>
      <w:r w:rsidRPr="00705E97">
        <w:rPr>
          <w:rFonts w:ascii="Helvetica" w:hAnsi="Helvetica"/>
          <w:sz w:val="20"/>
          <w:szCs w:val="20"/>
        </w:rPr>
        <w:t>.</w:t>
      </w:r>
    </w:p>
    <w:p w14:paraId="3798B8AF" w14:textId="77777777" w:rsidR="00520EF4" w:rsidRPr="00705E97" w:rsidRDefault="00520EF4" w:rsidP="00520EF4">
      <w:pPr>
        <w:rPr>
          <w:rFonts w:ascii="Helvetica" w:hAnsi="Helvetica"/>
          <w:sz w:val="20"/>
          <w:szCs w:val="20"/>
        </w:rPr>
      </w:pPr>
    </w:p>
    <w:p w14:paraId="78F1E770" w14:textId="1168DE17" w:rsidR="00520EF4" w:rsidRPr="00705E97" w:rsidRDefault="00520EF4" w:rsidP="00520EF4">
      <w:pPr>
        <w:rPr>
          <w:rFonts w:ascii="Helvetica" w:hAnsi="Helvetica"/>
          <w:sz w:val="20"/>
          <w:szCs w:val="20"/>
        </w:rPr>
      </w:pPr>
      <w:r w:rsidRPr="00AF775A">
        <w:rPr>
          <w:rFonts w:ascii="Helvetica" w:hAnsi="Helvetica"/>
          <w:b/>
          <w:sz w:val="20"/>
          <w:szCs w:val="20"/>
        </w:rPr>
        <w:t>Industry Relations Director</w:t>
      </w:r>
      <w:r w:rsidR="00AF775A">
        <w:rPr>
          <w:rFonts w:ascii="Helvetica" w:hAnsi="Helvetica"/>
          <w:b/>
          <w:sz w:val="20"/>
          <w:szCs w:val="20"/>
        </w:rPr>
        <w:t xml:space="preserve">: </w:t>
      </w:r>
      <w:r w:rsidRPr="00705E97">
        <w:rPr>
          <w:rFonts w:ascii="Helvetica" w:hAnsi="Helvetica"/>
          <w:sz w:val="20"/>
          <w:szCs w:val="20"/>
        </w:rPr>
        <w:t>The Industry Relations</w:t>
      </w:r>
      <w:r w:rsidR="00AF775A">
        <w:rPr>
          <w:rFonts w:ascii="Helvetica" w:hAnsi="Helvetica"/>
          <w:sz w:val="20"/>
          <w:szCs w:val="20"/>
        </w:rPr>
        <w:t xml:space="preserve"> Director’s primary goal is to e</w:t>
      </w:r>
      <w:r w:rsidRPr="00705E97">
        <w:rPr>
          <w:rFonts w:ascii="Helvetica" w:hAnsi="Helvetica"/>
          <w:sz w:val="20"/>
          <w:szCs w:val="20"/>
        </w:rPr>
        <w:t xml:space="preserve">nsure the growth of the CLC membership and broaden the CLC network within that of other </w:t>
      </w:r>
      <w:r w:rsidR="00715979">
        <w:rPr>
          <w:rFonts w:ascii="Helvetica" w:hAnsi="Helvetica"/>
          <w:sz w:val="20"/>
          <w:szCs w:val="20"/>
        </w:rPr>
        <w:t>y</w:t>
      </w:r>
      <w:r w:rsidR="00715979" w:rsidRPr="00705E97">
        <w:rPr>
          <w:rFonts w:ascii="Helvetica" w:hAnsi="Helvetica"/>
          <w:sz w:val="20"/>
          <w:szCs w:val="20"/>
        </w:rPr>
        <w:t xml:space="preserve">oung </w:t>
      </w:r>
      <w:r w:rsidR="00715979">
        <w:rPr>
          <w:rFonts w:ascii="Helvetica" w:hAnsi="Helvetica"/>
          <w:sz w:val="20"/>
          <w:szCs w:val="20"/>
        </w:rPr>
        <w:t>p</w:t>
      </w:r>
      <w:r w:rsidR="00715979" w:rsidRPr="00705E97">
        <w:rPr>
          <w:rFonts w:ascii="Helvetica" w:hAnsi="Helvetica"/>
          <w:sz w:val="20"/>
          <w:szCs w:val="20"/>
        </w:rPr>
        <w:t xml:space="preserve">rofessional </w:t>
      </w:r>
      <w:r w:rsidRPr="00705E97">
        <w:rPr>
          <w:rFonts w:ascii="Helvetica" w:hAnsi="Helvetica"/>
          <w:sz w:val="20"/>
          <w:szCs w:val="20"/>
        </w:rPr>
        <w:t xml:space="preserve">groups within </w:t>
      </w:r>
      <w:r w:rsidR="00AF775A">
        <w:rPr>
          <w:rFonts w:ascii="Helvetica" w:hAnsi="Helvetica"/>
          <w:sz w:val="20"/>
          <w:szCs w:val="20"/>
        </w:rPr>
        <w:t>New Mexico</w:t>
      </w:r>
      <w:r w:rsidRPr="00705E97">
        <w:rPr>
          <w:rFonts w:ascii="Helvetica" w:hAnsi="Helvetica"/>
          <w:sz w:val="20"/>
          <w:szCs w:val="20"/>
        </w:rPr>
        <w:t>. This individual is responsible for fostering/partnering with other groups of young professionals in the construction, architectural, and engineering fields as well as CLC membership recruitment.</w:t>
      </w:r>
    </w:p>
    <w:p w14:paraId="7348BA08" w14:textId="77777777" w:rsidR="00520EF4" w:rsidRPr="00705E97" w:rsidRDefault="00520EF4" w:rsidP="00520EF4">
      <w:pPr>
        <w:rPr>
          <w:rFonts w:ascii="Helvetica" w:hAnsi="Helvetica"/>
          <w:sz w:val="20"/>
          <w:szCs w:val="20"/>
        </w:rPr>
      </w:pPr>
    </w:p>
    <w:p w14:paraId="4815B8F8" w14:textId="7F1CDA97" w:rsidR="00520EF4" w:rsidRPr="00705E97" w:rsidRDefault="00520EF4" w:rsidP="00520EF4">
      <w:pPr>
        <w:rPr>
          <w:rFonts w:ascii="Helvetica" w:hAnsi="Helvetica"/>
          <w:sz w:val="20"/>
          <w:szCs w:val="20"/>
        </w:rPr>
      </w:pPr>
      <w:r w:rsidRPr="00AF775A">
        <w:rPr>
          <w:rFonts w:ascii="Helvetica" w:hAnsi="Helvetica"/>
          <w:b/>
          <w:sz w:val="20"/>
          <w:szCs w:val="20"/>
        </w:rPr>
        <w:t>Note:</w:t>
      </w:r>
      <w:r w:rsidRPr="00705E97">
        <w:rPr>
          <w:rFonts w:ascii="Helvetica" w:hAnsi="Helvetica"/>
          <w:sz w:val="20"/>
          <w:szCs w:val="20"/>
        </w:rPr>
        <w:t xml:space="preserve"> Each Director will be responsible for overall coordination of all activities</w:t>
      </w:r>
      <w:r w:rsidR="00715979">
        <w:rPr>
          <w:rFonts w:ascii="Helvetica" w:hAnsi="Helvetica"/>
          <w:sz w:val="20"/>
          <w:szCs w:val="20"/>
        </w:rPr>
        <w:t>,</w:t>
      </w:r>
      <w:r w:rsidRPr="00705E97">
        <w:rPr>
          <w:rFonts w:ascii="Helvetica" w:hAnsi="Helvetica"/>
          <w:sz w:val="20"/>
          <w:szCs w:val="20"/>
        </w:rPr>
        <w:t xml:space="preserve"> which fall within their field. The </w:t>
      </w:r>
      <w:r w:rsidR="00715979">
        <w:rPr>
          <w:rFonts w:ascii="Helvetica" w:hAnsi="Helvetica"/>
          <w:sz w:val="20"/>
          <w:szCs w:val="20"/>
        </w:rPr>
        <w:t>D</w:t>
      </w:r>
      <w:r w:rsidR="00715979" w:rsidRPr="00705E97">
        <w:rPr>
          <w:rFonts w:ascii="Helvetica" w:hAnsi="Helvetica"/>
          <w:sz w:val="20"/>
          <w:szCs w:val="20"/>
        </w:rPr>
        <w:t xml:space="preserve">irectors </w:t>
      </w:r>
      <w:r w:rsidRPr="00705E97">
        <w:rPr>
          <w:rFonts w:ascii="Helvetica" w:hAnsi="Helvetica"/>
          <w:sz w:val="20"/>
          <w:szCs w:val="20"/>
        </w:rPr>
        <w:t>are required to provide status reports to the CLC at each scheduled meeting.</w:t>
      </w:r>
    </w:p>
    <w:p w14:paraId="0465E9E0" w14:textId="77777777" w:rsidR="00520EF4" w:rsidRDefault="00520EF4" w:rsidP="00520EF4">
      <w:pPr>
        <w:rPr>
          <w:rFonts w:ascii="Helvetica" w:hAnsi="Helvetica"/>
          <w:b/>
          <w:color w:val="7F7F7F" w:themeColor="text1" w:themeTint="80"/>
        </w:rPr>
      </w:pPr>
    </w:p>
    <w:p w14:paraId="54C9D971" w14:textId="77777777" w:rsidR="00520EF4" w:rsidRPr="005130CD" w:rsidRDefault="00520EF4" w:rsidP="00520EF4">
      <w:pPr>
        <w:rPr>
          <w:rFonts w:ascii="Helvetica" w:hAnsi="Helvetica"/>
          <w:b/>
          <w:color w:val="7F7F7F" w:themeColor="text1" w:themeTint="80"/>
        </w:rPr>
      </w:pPr>
      <w:r>
        <w:rPr>
          <w:rFonts w:ascii="Helvetica" w:hAnsi="Helvetica"/>
          <w:b/>
          <w:color w:val="7F7F7F" w:themeColor="text1" w:themeTint="80"/>
        </w:rPr>
        <w:t>Member-At-Large</w:t>
      </w:r>
      <w:r w:rsidRPr="005130CD">
        <w:rPr>
          <w:rFonts w:ascii="Helvetica" w:hAnsi="Helvetica"/>
          <w:b/>
          <w:color w:val="7F7F7F" w:themeColor="text1" w:themeTint="80"/>
        </w:rPr>
        <w:t>:</w:t>
      </w:r>
    </w:p>
    <w:p w14:paraId="5EA79E30" w14:textId="2826C453" w:rsidR="00520EF4" w:rsidRPr="00705E97" w:rsidRDefault="00520EF4" w:rsidP="00520EF4">
      <w:pPr>
        <w:rPr>
          <w:rFonts w:ascii="Helvetica" w:hAnsi="Helvetica"/>
          <w:sz w:val="20"/>
          <w:szCs w:val="20"/>
        </w:rPr>
      </w:pPr>
      <w:r w:rsidRPr="00705E97">
        <w:rPr>
          <w:rFonts w:ascii="Helvetica" w:hAnsi="Helvetica"/>
          <w:sz w:val="20"/>
          <w:szCs w:val="20"/>
        </w:rPr>
        <w:t xml:space="preserve">CLC members are encouraged to take leadership roles on </w:t>
      </w:r>
      <w:r w:rsidR="00A52EE3">
        <w:rPr>
          <w:rFonts w:ascii="Helvetica" w:hAnsi="Helvetica"/>
          <w:sz w:val="20"/>
          <w:szCs w:val="20"/>
        </w:rPr>
        <w:t>CLC</w:t>
      </w:r>
      <w:r w:rsidR="00A52EE3" w:rsidRPr="00705E97">
        <w:rPr>
          <w:rFonts w:ascii="Helvetica" w:hAnsi="Helvetica"/>
          <w:sz w:val="20"/>
          <w:szCs w:val="20"/>
        </w:rPr>
        <w:t xml:space="preserve"> </w:t>
      </w:r>
      <w:r w:rsidRPr="00705E97">
        <w:rPr>
          <w:rFonts w:ascii="Helvetica" w:hAnsi="Helvetica"/>
          <w:sz w:val="20"/>
          <w:szCs w:val="20"/>
        </w:rPr>
        <w:t xml:space="preserve">activities. The best means for each member to become more involved within the CLC is to take on an active role for events the CLC provides to the community and its members. It is through everyone's participation within these events that the AGC </w:t>
      </w:r>
      <w:r w:rsidR="00AF775A">
        <w:rPr>
          <w:rFonts w:ascii="Helvetica" w:hAnsi="Helvetica"/>
          <w:sz w:val="20"/>
          <w:szCs w:val="20"/>
        </w:rPr>
        <w:t>New Mexico</w:t>
      </w:r>
      <w:r w:rsidRPr="00705E97">
        <w:rPr>
          <w:rFonts w:ascii="Helvetica" w:hAnsi="Helvetica"/>
          <w:sz w:val="20"/>
          <w:szCs w:val="20"/>
        </w:rPr>
        <w:t xml:space="preserve"> </w:t>
      </w:r>
      <w:r w:rsidR="00A52EE3">
        <w:rPr>
          <w:rFonts w:ascii="Helvetica" w:hAnsi="Helvetica"/>
          <w:sz w:val="20"/>
          <w:szCs w:val="20"/>
        </w:rPr>
        <w:t xml:space="preserve">Chapter </w:t>
      </w:r>
      <w:r w:rsidRPr="00705E97">
        <w:rPr>
          <w:rFonts w:ascii="Helvetica" w:hAnsi="Helvetica"/>
          <w:sz w:val="20"/>
          <w:szCs w:val="20"/>
        </w:rPr>
        <w:t>CLC will flourish and become a strong foundation wit</w:t>
      </w:r>
      <w:r w:rsidR="00AF775A">
        <w:rPr>
          <w:rFonts w:ascii="Helvetica" w:hAnsi="Helvetica"/>
          <w:sz w:val="20"/>
          <w:szCs w:val="20"/>
        </w:rPr>
        <w:t>hin the greater community</w:t>
      </w:r>
      <w:r w:rsidRPr="00705E97">
        <w:rPr>
          <w:rFonts w:ascii="Helvetica" w:hAnsi="Helvetica"/>
          <w:sz w:val="20"/>
          <w:szCs w:val="20"/>
        </w:rPr>
        <w:t>. This will take the CLC as a whole to accomplish and provide</w:t>
      </w:r>
      <w:r w:rsidR="00AF775A">
        <w:rPr>
          <w:rFonts w:ascii="Helvetica" w:hAnsi="Helvetica"/>
          <w:sz w:val="20"/>
          <w:szCs w:val="20"/>
        </w:rPr>
        <w:t xml:space="preserve"> the most benefit to everyone.</w:t>
      </w:r>
      <w:r w:rsidR="00B72F95">
        <w:rPr>
          <w:rFonts w:ascii="Helvetica" w:hAnsi="Helvetica"/>
          <w:sz w:val="20"/>
          <w:szCs w:val="20"/>
        </w:rPr>
        <w:t xml:space="preserve"> For issues at hand at each meeting</w:t>
      </w:r>
      <w:r w:rsidR="002C170A">
        <w:rPr>
          <w:rFonts w:ascii="Helvetica" w:hAnsi="Helvetica"/>
          <w:sz w:val="20"/>
          <w:szCs w:val="20"/>
        </w:rPr>
        <w:t>, voting will occur</w:t>
      </w:r>
      <w:r w:rsidR="00B72F95">
        <w:rPr>
          <w:rFonts w:ascii="Helvetica" w:hAnsi="Helvetica"/>
          <w:sz w:val="20"/>
          <w:szCs w:val="20"/>
        </w:rPr>
        <w:t xml:space="preserve"> per issue by each CLC member in attendance.</w:t>
      </w:r>
      <w:r w:rsidR="00AF775A">
        <w:rPr>
          <w:rFonts w:ascii="Helvetica" w:hAnsi="Helvetica"/>
          <w:sz w:val="20"/>
          <w:szCs w:val="20"/>
        </w:rPr>
        <w:t xml:space="preserve"> </w:t>
      </w:r>
    </w:p>
    <w:p w14:paraId="5F6C84FB" w14:textId="77777777" w:rsidR="00520EF4" w:rsidRDefault="00520EF4" w:rsidP="00520EF4">
      <w:pPr>
        <w:rPr>
          <w:rFonts w:ascii="Helvetica" w:hAnsi="Helvetica"/>
          <w:b/>
          <w:color w:val="7F7F7F" w:themeColor="text1" w:themeTint="80"/>
        </w:rPr>
      </w:pPr>
    </w:p>
    <w:p w14:paraId="61368073" w14:textId="77777777" w:rsidR="00520EF4" w:rsidRDefault="00520EF4" w:rsidP="00520EF4">
      <w:pPr>
        <w:rPr>
          <w:rFonts w:ascii="Helvetica" w:hAnsi="Helvetica"/>
          <w:b/>
          <w:color w:val="7F7F7F" w:themeColor="text1" w:themeTint="80"/>
        </w:rPr>
      </w:pPr>
      <w:r>
        <w:rPr>
          <w:rFonts w:ascii="Helvetica" w:hAnsi="Helvetica"/>
          <w:b/>
          <w:color w:val="7F7F7F" w:themeColor="text1" w:themeTint="80"/>
        </w:rPr>
        <w:t>Membership Requirements:</w:t>
      </w:r>
    </w:p>
    <w:p w14:paraId="02EAB1DE" w14:textId="496F91EA" w:rsidR="00520EF4" w:rsidRPr="00705E97" w:rsidRDefault="00520EF4" w:rsidP="00520EF4">
      <w:pPr>
        <w:rPr>
          <w:rFonts w:ascii="Helvetica" w:hAnsi="Helvetica"/>
          <w:sz w:val="20"/>
          <w:szCs w:val="20"/>
        </w:rPr>
      </w:pPr>
      <w:r w:rsidRPr="00705E97">
        <w:rPr>
          <w:rFonts w:ascii="Helvetica" w:hAnsi="Helvetica"/>
          <w:sz w:val="20"/>
          <w:szCs w:val="20"/>
        </w:rPr>
        <w:t xml:space="preserve">Individuals seeking to join the CLC must be employed by an AGC </w:t>
      </w:r>
      <w:r w:rsidR="00AF775A">
        <w:rPr>
          <w:rFonts w:ascii="Helvetica" w:hAnsi="Helvetica"/>
          <w:sz w:val="20"/>
          <w:szCs w:val="20"/>
        </w:rPr>
        <w:t>New Mexico</w:t>
      </w:r>
      <w:r w:rsidRPr="00705E97">
        <w:rPr>
          <w:rFonts w:ascii="Helvetica" w:hAnsi="Helvetica"/>
          <w:sz w:val="20"/>
          <w:szCs w:val="20"/>
        </w:rPr>
        <w:t xml:space="preserve"> member </w:t>
      </w:r>
      <w:r w:rsidR="006D4E9F">
        <w:rPr>
          <w:rFonts w:ascii="Helvetica" w:hAnsi="Helvetica"/>
          <w:sz w:val="20"/>
          <w:szCs w:val="20"/>
        </w:rPr>
        <w:t>company</w:t>
      </w:r>
      <w:r w:rsidR="006D4E9F" w:rsidRPr="00705E97">
        <w:rPr>
          <w:rFonts w:ascii="Helvetica" w:hAnsi="Helvetica"/>
          <w:sz w:val="20"/>
          <w:szCs w:val="20"/>
        </w:rPr>
        <w:t xml:space="preserve"> </w:t>
      </w:r>
      <w:r w:rsidRPr="00705E97">
        <w:rPr>
          <w:rFonts w:ascii="Helvetica" w:hAnsi="Helvetica"/>
          <w:sz w:val="20"/>
          <w:szCs w:val="20"/>
        </w:rPr>
        <w:t xml:space="preserve">or be a recent (within past 2 years) graduate of a </w:t>
      </w:r>
      <w:r w:rsidR="00AF775A">
        <w:rPr>
          <w:rFonts w:ascii="Helvetica" w:hAnsi="Helvetica"/>
          <w:sz w:val="20"/>
          <w:szCs w:val="20"/>
        </w:rPr>
        <w:t>New Mexico</w:t>
      </w:r>
      <w:r w:rsidRPr="00705E97">
        <w:rPr>
          <w:rFonts w:ascii="Helvetica" w:hAnsi="Helvetica"/>
          <w:sz w:val="20"/>
          <w:szCs w:val="20"/>
        </w:rPr>
        <w:t xml:space="preserve"> University supporting an AGC of </w:t>
      </w:r>
      <w:r w:rsidR="00AF775A">
        <w:rPr>
          <w:rFonts w:ascii="Helvetica" w:hAnsi="Helvetica"/>
          <w:sz w:val="20"/>
          <w:szCs w:val="20"/>
        </w:rPr>
        <w:t>New Mexico</w:t>
      </w:r>
      <w:r w:rsidRPr="00705E97">
        <w:rPr>
          <w:rFonts w:ascii="Helvetica" w:hAnsi="Helvetica"/>
          <w:sz w:val="20"/>
          <w:szCs w:val="20"/>
        </w:rPr>
        <w:t xml:space="preserve"> student chapter. Members are expected to take part in at least </w:t>
      </w:r>
      <w:r w:rsidR="006D4E9F">
        <w:rPr>
          <w:rFonts w:ascii="Helvetica" w:hAnsi="Helvetica"/>
          <w:sz w:val="20"/>
          <w:szCs w:val="20"/>
        </w:rPr>
        <w:t xml:space="preserve">one </w:t>
      </w:r>
      <w:r w:rsidRPr="00705E97">
        <w:rPr>
          <w:rFonts w:ascii="Helvetica" w:hAnsi="Helvetica"/>
          <w:sz w:val="20"/>
          <w:szCs w:val="20"/>
        </w:rPr>
        <w:t>(1) subcommittee each year.</w:t>
      </w:r>
      <w:r w:rsidR="00BB41A0">
        <w:rPr>
          <w:rFonts w:ascii="Helvetica" w:hAnsi="Helvetica"/>
          <w:sz w:val="20"/>
          <w:szCs w:val="20"/>
        </w:rPr>
        <w:t xml:space="preserve"> Membership fees are $6</w:t>
      </w:r>
      <w:r w:rsidR="002C16F3">
        <w:rPr>
          <w:rFonts w:ascii="Helvetica" w:hAnsi="Helvetica"/>
          <w:sz w:val="20"/>
          <w:szCs w:val="20"/>
        </w:rPr>
        <w:t>0.00/ year per member and are collected annually in January.</w:t>
      </w:r>
    </w:p>
    <w:p w14:paraId="00B64F52" w14:textId="77777777" w:rsidR="00520EF4" w:rsidRDefault="00520EF4" w:rsidP="00520EF4">
      <w:pPr>
        <w:rPr>
          <w:rFonts w:ascii="Helvetica" w:hAnsi="Helvetica"/>
          <w:b/>
          <w:color w:val="7F7F7F" w:themeColor="text1" w:themeTint="80"/>
        </w:rPr>
      </w:pPr>
    </w:p>
    <w:p w14:paraId="6D0D9CB5" w14:textId="77777777" w:rsidR="00520EF4" w:rsidRPr="005130CD" w:rsidRDefault="00520EF4" w:rsidP="00520EF4">
      <w:pPr>
        <w:rPr>
          <w:rFonts w:ascii="Helvetica" w:hAnsi="Helvetica"/>
          <w:b/>
          <w:color w:val="7F7F7F" w:themeColor="text1" w:themeTint="80"/>
        </w:rPr>
      </w:pPr>
      <w:r>
        <w:rPr>
          <w:rFonts w:ascii="Helvetica" w:hAnsi="Helvetica"/>
          <w:b/>
          <w:color w:val="7F7F7F" w:themeColor="text1" w:themeTint="80"/>
        </w:rPr>
        <w:t>CLC Meeting:</w:t>
      </w:r>
    </w:p>
    <w:p w14:paraId="3E41CB20" w14:textId="0B7BC7B1" w:rsidR="00520EF4" w:rsidRPr="00705E97" w:rsidRDefault="00520EF4" w:rsidP="00520EF4">
      <w:pPr>
        <w:rPr>
          <w:rFonts w:ascii="Helvetica" w:hAnsi="Helvetica"/>
          <w:sz w:val="20"/>
          <w:szCs w:val="20"/>
        </w:rPr>
      </w:pPr>
      <w:r w:rsidRPr="00705E97">
        <w:rPr>
          <w:rFonts w:ascii="Helvetica" w:hAnsi="Helvetica"/>
          <w:sz w:val="20"/>
          <w:szCs w:val="20"/>
        </w:rPr>
        <w:t>The full CLC meets, at a minimum, quarterly, with additional meetings called at the discretion of the Chair. Meetings will address all aspects of current and upcoming events for the AGC and CLC. During this meeting the CLC Directors will report and update the general members on current events and activities in each area. These meetings are also an avenue for ne</w:t>
      </w:r>
      <w:r w:rsidR="0003249D">
        <w:rPr>
          <w:rFonts w:ascii="Helvetica" w:hAnsi="Helvetica"/>
          <w:sz w:val="20"/>
          <w:szCs w:val="20"/>
        </w:rPr>
        <w:t xml:space="preserve">w ideas and future events to be </w:t>
      </w:r>
      <w:proofErr w:type="gramStart"/>
      <w:r w:rsidRPr="00705E97">
        <w:rPr>
          <w:rFonts w:ascii="Helvetica" w:hAnsi="Helvetica"/>
          <w:sz w:val="20"/>
          <w:szCs w:val="20"/>
        </w:rPr>
        <w:t>proposed/discussed</w:t>
      </w:r>
      <w:proofErr w:type="gramEnd"/>
      <w:r w:rsidRPr="00705E97">
        <w:rPr>
          <w:rFonts w:ascii="Helvetica" w:hAnsi="Helvetica"/>
          <w:sz w:val="20"/>
          <w:szCs w:val="20"/>
        </w:rPr>
        <w:t xml:space="preserve"> by the CLC members.</w:t>
      </w:r>
    </w:p>
    <w:p w14:paraId="7D1A6FB3" w14:textId="3EE41FFC" w:rsidR="00990796" w:rsidRDefault="00990796" w:rsidP="00520EF4"/>
    <w:p w14:paraId="4B24E1F1" w14:textId="77777777" w:rsidR="00990796" w:rsidRPr="00990796" w:rsidRDefault="00990796" w:rsidP="00990796"/>
    <w:p w14:paraId="58F1D9E3" w14:textId="77777777" w:rsidR="00990796" w:rsidRPr="00990796" w:rsidRDefault="00990796" w:rsidP="00990796"/>
    <w:p w14:paraId="3D47C52F" w14:textId="77777777" w:rsidR="00990796" w:rsidRPr="00990796" w:rsidRDefault="00990796" w:rsidP="00990796"/>
    <w:p w14:paraId="7B627449" w14:textId="77777777" w:rsidR="00990796" w:rsidRPr="00990796" w:rsidRDefault="00990796" w:rsidP="00990796"/>
    <w:p w14:paraId="1D99A14D" w14:textId="77777777" w:rsidR="00990796" w:rsidRPr="00990796" w:rsidRDefault="00990796" w:rsidP="00990796"/>
    <w:p w14:paraId="50ABD273" w14:textId="29CDD5A6" w:rsidR="00990796" w:rsidRDefault="00990796" w:rsidP="00990796"/>
    <w:p w14:paraId="588A1081" w14:textId="43A7FE7A" w:rsidR="00025E41" w:rsidRPr="00990796" w:rsidRDefault="00990796" w:rsidP="00990796">
      <w:pPr>
        <w:tabs>
          <w:tab w:val="left" w:pos="1815"/>
        </w:tabs>
      </w:pPr>
      <w:r>
        <w:tab/>
      </w:r>
    </w:p>
    <w:sectPr w:rsidR="00025E41" w:rsidRPr="00990796" w:rsidSect="005242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8E7EE" w14:textId="77777777" w:rsidR="00DF59F7" w:rsidRDefault="00DF59F7" w:rsidP="00520EF4">
      <w:r>
        <w:separator/>
      </w:r>
    </w:p>
  </w:endnote>
  <w:endnote w:type="continuationSeparator" w:id="0">
    <w:p w14:paraId="57A029FD" w14:textId="77777777" w:rsidR="00DF59F7" w:rsidRDefault="00DF59F7" w:rsidP="0052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C246" w14:textId="77777777" w:rsidR="00152F7B" w:rsidRDefault="00152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5CBF" w14:textId="0EDAAD90" w:rsidR="00520EF4" w:rsidRDefault="00520EF4" w:rsidP="00520E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796">
      <w:rPr>
        <w:rStyle w:val="PageNumber"/>
        <w:noProof/>
      </w:rPr>
      <w:t>1</w:t>
    </w:r>
    <w:r>
      <w:rPr>
        <w:rStyle w:val="PageNumber"/>
      </w:rPr>
      <w:fldChar w:fldCharType="end"/>
    </w:r>
  </w:p>
  <w:p w14:paraId="407FE8BF" w14:textId="26A896B0" w:rsidR="00520EF4" w:rsidRDefault="00BB41A0">
    <w:pPr>
      <w:pStyle w:val="Footer"/>
    </w:pPr>
    <w:fldSimple w:instr=" FILENAME  \* MERGEFORMAT ">
      <w:r w:rsidR="00987A2C">
        <w:rPr>
          <w:noProof/>
        </w:rPr>
        <w:t>AGCNM CLC Bylaws (5).docx</w:t>
      </w:r>
    </w:fldSimple>
    <w:r w:rsidR="00520EF4">
      <w:ptab w:relativeTo="margin" w:alignment="center" w:leader="none"/>
    </w:r>
    <w:r w:rsidR="00520EF4">
      <w:ptab w:relativeTo="margin" w:alignment="right" w:leader="none"/>
    </w:r>
    <w:r w:rsidR="00520EF4">
      <w:t xml:space="preserve">Rev.1.0 - </w:t>
    </w:r>
    <w:r w:rsidR="00520EF4">
      <w:fldChar w:fldCharType="begin"/>
    </w:r>
    <w:r w:rsidR="00520EF4">
      <w:instrText xml:space="preserve"> DATE \@ "M.d.yy" </w:instrText>
    </w:r>
    <w:r w:rsidR="00520EF4">
      <w:fldChar w:fldCharType="separate"/>
    </w:r>
    <w:r w:rsidR="00990796">
      <w:rPr>
        <w:noProof/>
      </w:rPr>
      <w:t>4.14.17</w:t>
    </w:r>
    <w:r w:rsidR="00520EF4">
      <w:fldChar w:fldCharType="end"/>
    </w:r>
    <w:r w:rsidR="00520EF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A24C" w14:textId="77777777" w:rsidR="00152F7B" w:rsidRDefault="00152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DEDD7" w14:textId="77777777" w:rsidR="00DF59F7" w:rsidRDefault="00DF59F7" w:rsidP="00520EF4">
      <w:r>
        <w:separator/>
      </w:r>
    </w:p>
  </w:footnote>
  <w:footnote w:type="continuationSeparator" w:id="0">
    <w:p w14:paraId="21C27CD5" w14:textId="77777777" w:rsidR="00DF59F7" w:rsidRDefault="00DF59F7" w:rsidP="0052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27F62" w14:textId="2A3430B3" w:rsidR="00152F7B" w:rsidRDefault="00152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3DD0" w14:textId="2F3D0544" w:rsidR="00152F7B" w:rsidRDefault="00152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0C42" w14:textId="563E2C3E" w:rsidR="00152F7B" w:rsidRDefault="00152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F4"/>
    <w:rsid w:val="00025E41"/>
    <w:rsid w:val="0003249D"/>
    <w:rsid w:val="000373F0"/>
    <w:rsid w:val="00037DEB"/>
    <w:rsid w:val="00152F7B"/>
    <w:rsid w:val="00207AA0"/>
    <w:rsid w:val="00290EF8"/>
    <w:rsid w:val="002C16F3"/>
    <w:rsid w:val="002C170A"/>
    <w:rsid w:val="00513316"/>
    <w:rsid w:val="00520EF4"/>
    <w:rsid w:val="00524231"/>
    <w:rsid w:val="005733C3"/>
    <w:rsid w:val="00645E6F"/>
    <w:rsid w:val="006D4E9F"/>
    <w:rsid w:val="00715979"/>
    <w:rsid w:val="00832B02"/>
    <w:rsid w:val="00880011"/>
    <w:rsid w:val="00987A2C"/>
    <w:rsid w:val="00990796"/>
    <w:rsid w:val="009E2829"/>
    <w:rsid w:val="00A52EE3"/>
    <w:rsid w:val="00AA6623"/>
    <w:rsid w:val="00AF775A"/>
    <w:rsid w:val="00B72F95"/>
    <w:rsid w:val="00BA5553"/>
    <w:rsid w:val="00BB35FF"/>
    <w:rsid w:val="00BB41A0"/>
    <w:rsid w:val="00BB4546"/>
    <w:rsid w:val="00BE2B63"/>
    <w:rsid w:val="00C923FC"/>
    <w:rsid w:val="00CE1769"/>
    <w:rsid w:val="00DF59F7"/>
    <w:rsid w:val="00E60F15"/>
    <w:rsid w:val="00F7254E"/>
    <w:rsid w:val="00FA231A"/>
    <w:rsid w:val="00FA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F4"/>
    <w:pPr>
      <w:tabs>
        <w:tab w:val="center" w:pos="4680"/>
        <w:tab w:val="right" w:pos="9360"/>
      </w:tabs>
    </w:pPr>
  </w:style>
  <w:style w:type="character" w:customStyle="1" w:styleId="HeaderChar">
    <w:name w:val="Header Char"/>
    <w:basedOn w:val="DefaultParagraphFont"/>
    <w:link w:val="Header"/>
    <w:uiPriority w:val="99"/>
    <w:rsid w:val="00520EF4"/>
  </w:style>
  <w:style w:type="paragraph" w:styleId="Footer">
    <w:name w:val="footer"/>
    <w:basedOn w:val="Normal"/>
    <w:link w:val="FooterChar"/>
    <w:uiPriority w:val="99"/>
    <w:unhideWhenUsed/>
    <w:rsid w:val="00520EF4"/>
    <w:pPr>
      <w:tabs>
        <w:tab w:val="center" w:pos="4680"/>
        <w:tab w:val="right" w:pos="9360"/>
      </w:tabs>
    </w:pPr>
  </w:style>
  <w:style w:type="character" w:customStyle="1" w:styleId="FooterChar">
    <w:name w:val="Footer Char"/>
    <w:basedOn w:val="DefaultParagraphFont"/>
    <w:link w:val="Footer"/>
    <w:uiPriority w:val="99"/>
    <w:rsid w:val="00520EF4"/>
  </w:style>
  <w:style w:type="character" w:styleId="PageNumber">
    <w:name w:val="page number"/>
    <w:basedOn w:val="DefaultParagraphFont"/>
    <w:uiPriority w:val="99"/>
    <w:semiHidden/>
    <w:unhideWhenUsed/>
    <w:rsid w:val="00520EF4"/>
  </w:style>
  <w:style w:type="character" w:styleId="CommentReference">
    <w:name w:val="annotation reference"/>
    <w:basedOn w:val="DefaultParagraphFont"/>
    <w:uiPriority w:val="99"/>
    <w:semiHidden/>
    <w:unhideWhenUsed/>
    <w:rsid w:val="000373F0"/>
    <w:rPr>
      <w:sz w:val="16"/>
      <w:szCs w:val="16"/>
    </w:rPr>
  </w:style>
  <w:style w:type="paragraph" w:styleId="CommentText">
    <w:name w:val="annotation text"/>
    <w:basedOn w:val="Normal"/>
    <w:link w:val="CommentTextChar"/>
    <w:uiPriority w:val="99"/>
    <w:semiHidden/>
    <w:unhideWhenUsed/>
    <w:rsid w:val="000373F0"/>
    <w:rPr>
      <w:sz w:val="20"/>
      <w:szCs w:val="20"/>
    </w:rPr>
  </w:style>
  <w:style w:type="character" w:customStyle="1" w:styleId="CommentTextChar">
    <w:name w:val="Comment Text Char"/>
    <w:basedOn w:val="DefaultParagraphFont"/>
    <w:link w:val="CommentText"/>
    <w:uiPriority w:val="99"/>
    <w:semiHidden/>
    <w:rsid w:val="000373F0"/>
    <w:rPr>
      <w:sz w:val="20"/>
      <w:szCs w:val="20"/>
    </w:rPr>
  </w:style>
  <w:style w:type="paragraph" w:styleId="CommentSubject">
    <w:name w:val="annotation subject"/>
    <w:basedOn w:val="CommentText"/>
    <w:next w:val="CommentText"/>
    <w:link w:val="CommentSubjectChar"/>
    <w:uiPriority w:val="99"/>
    <w:semiHidden/>
    <w:unhideWhenUsed/>
    <w:rsid w:val="000373F0"/>
    <w:rPr>
      <w:b/>
      <w:bCs/>
    </w:rPr>
  </w:style>
  <w:style w:type="character" w:customStyle="1" w:styleId="CommentSubjectChar">
    <w:name w:val="Comment Subject Char"/>
    <w:basedOn w:val="CommentTextChar"/>
    <w:link w:val="CommentSubject"/>
    <w:uiPriority w:val="99"/>
    <w:semiHidden/>
    <w:rsid w:val="000373F0"/>
    <w:rPr>
      <w:b/>
      <w:bCs/>
      <w:sz w:val="20"/>
      <w:szCs w:val="20"/>
    </w:rPr>
  </w:style>
  <w:style w:type="paragraph" w:styleId="BalloonText">
    <w:name w:val="Balloon Text"/>
    <w:basedOn w:val="Normal"/>
    <w:link w:val="BalloonTextChar"/>
    <w:uiPriority w:val="99"/>
    <w:semiHidden/>
    <w:unhideWhenUsed/>
    <w:rsid w:val="00037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3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F4"/>
    <w:pPr>
      <w:tabs>
        <w:tab w:val="center" w:pos="4680"/>
        <w:tab w:val="right" w:pos="9360"/>
      </w:tabs>
    </w:pPr>
  </w:style>
  <w:style w:type="character" w:customStyle="1" w:styleId="HeaderChar">
    <w:name w:val="Header Char"/>
    <w:basedOn w:val="DefaultParagraphFont"/>
    <w:link w:val="Header"/>
    <w:uiPriority w:val="99"/>
    <w:rsid w:val="00520EF4"/>
  </w:style>
  <w:style w:type="paragraph" w:styleId="Footer">
    <w:name w:val="footer"/>
    <w:basedOn w:val="Normal"/>
    <w:link w:val="FooterChar"/>
    <w:uiPriority w:val="99"/>
    <w:unhideWhenUsed/>
    <w:rsid w:val="00520EF4"/>
    <w:pPr>
      <w:tabs>
        <w:tab w:val="center" w:pos="4680"/>
        <w:tab w:val="right" w:pos="9360"/>
      </w:tabs>
    </w:pPr>
  </w:style>
  <w:style w:type="character" w:customStyle="1" w:styleId="FooterChar">
    <w:name w:val="Footer Char"/>
    <w:basedOn w:val="DefaultParagraphFont"/>
    <w:link w:val="Footer"/>
    <w:uiPriority w:val="99"/>
    <w:rsid w:val="00520EF4"/>
  </w:style>
  <w:style w:type="character" w:styleId="PageNumber">
    <w:name w:val="page number"/>
    <w:basedOn w:val="DefaultParagraphFont"/>
    <w:uiPriority w:val="99"/>
    <w:semiHidden/>
    <w:unhideWhenUsed/>
    <w:rsid w:val="00520EF4"/>
  </w:style>
  <w:style w:type="character" w:styleId="CommentReference">
    <w:name w:val="annotation reference"/>
    <w:basedOn w:val="DefaultParagraphFont"/>
    <w:uiPriority w:val="99"/>
    <w:semiHidden/>
    <w:unhideWhenUsed/>
    <w:rsid w:val="000373F0"/>
    <w:rPr>
      <w:sz w:val="16"/>
      <w:szCs w:val="16"/>
    </w:rPr>
  </w:style>
  <w:style w:type="paragraph" w:styleId="CommentText">
    <w:name w:val="annotation text"/>
    <w:basedOn w:val="Normal"/>
    <w:link w:val="CommentTextChar"/>
    <w:uiPriority w:val="99"/>
    <w:semiHidden/>
    <w:unhideWhenUsed/>
    <w:rsid w:val="000373F0"/>
    <w:rPr>
      <w:sz w:val="20"/>
      <w:szCs w:val="20"/>
    </w:rPr>
  </w:style>
  <w:style w:type="character" w:customStyle="1" w:styleId="CommentTextChar">
    <w:name w:val="Comment Text Char"/>
    <w:basedOn w:val="DefaultParagraphFont"/>
    <w:link w:val="CommentText"/>
    <w:uiPriority w:val="99"/>
    <w:semiHidden/>
    <w:rsid w:val="000373F0"/>
    <w:rPr>
      <w:sz w:val="20"/>
      <w:szCs w:val="20"/>
    </w:rPr>
  </w:style>
  <w:style w:type="paragraph" w:styleId="CommentSubject">
    <w:name w:val="annotation subject"/>
    <w:basedOn w:val="CommentText"/>
    <w:next w:val="CommentText"/>
    <w:link w:val="CommentSubjectChar"/>
    <w:uiPriority w:val="99"/>
    <w:semiHidden/>
    <w:unhideWhenUsed/>
    <w:rsid w:val="000373F0"/>
    <w:rPr>
      <w:b/>
      <w:bCs/>
    </w:rPr>
  </w:style>
  <w:style w:type="character" w:customStyle="1" w:styleId="CommentSubjectChar">
    <w:name w:val="Comment Subject Char"/>
    <w:basedOn w:val="CommentTextChar"/>
    <w:link w:val="CommentSubject"/>
    <w:uiPriority w:val="99"/>
    <w:semiHidden/>
    <w:rsid w:val="000373F0"/>
    <w:rPr>
      <w:b/>
      <w:bCs/>
      <w:sz w:val="20"/>
      <w:szCs w:val="20"/>
    </w:rPr>
  </w:style>
  <w:style w:type="paragraph" w:styleId="BalloonText">
    <w:name w:val="Balloon Text"/>
    <w:basedOn w:val="Normal"/>
    <w:link w:val="BalloonTextChar"/>
    <w:uiPriority w:val="99"/>
    <w:semiHidden/>
    <w:unhideWhenUsed/>
    <w:rsid w:val="00037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65E8-BA10-43A8-8A23-3486195F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4807</Characters>
  <Application>Microsoft Office Word</Application>
  <DocSecurity>0</DocSecurity>
  <Lines>129</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Parks</dc:creator>
  <cp:lastModifiedBy>Kelly Roepke</cp:lastModifiedBy>
  <cp:revision>4</cp:revision>
  <cp:lastPrinted>2016-12-13T15:43:00Z</cp:lastPrinted>
  <dcterms:created xsi:type="dcterms:W3CDTF">2016-12-13T15:43:00Z</dcterms:created>
  <dcterms:modified xsi:type="dcterms:W3CDTF">2017-04-14T19:33:00Z</dcterms:modified>
</cp:coreProperties>
</file>